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A6" w:rsidRDefault="000C26A6">
      <w:pPr>
        <w:pStyle w:val="Nadpis1"/>
        <w:jc w:val="center"/>
      </w:pPr>
      <w:r>
        <w:t>Ž i a d o s ť</w:t>
      </w:r>
    </w:p>
    <w:p w:rsidR="000C26A6" w:rsidRDefault="000C26A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o vydanie súhlasu k užívaniu stavby malého zdroja znečisťovania ovzdušia  podľa zákona č.478/2002  § 22 ods.1 písm. a) Z.z. o ochrane ovzdušia a ktorým sa dopĺňa zákon č.401/1998 Z.z. o poplatkoch za znečisťovanie ovzdušia v znení neskorších predpisov v znení neskorších predpisov  (zákon o ovzduší)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A</w:t>
      </w:r>
      <w:r>
        <w:rPr>
          <w:b/>
          <w:bCs/>
          <w:sz w:val="32"/>
          <w:szCs w:val="32"/>
        </w:rPr>
        <w:t xml:space="preserve">/ </w:t>
      </w:r>
      <w:r>
        <w:rPr>
          <w:b/>
          <w:bCs/>
          <w:sz w:val="28"/>
          <w:szCs w:val="28"/>
        </w:rPr>
        <w:t>Údaje o žiadateľovi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</w:p>
    <w:p w:rsidR="000C26A6" w:rsidRDefault="000C26A6" w:rsidP="00C929E6">
      <w:pPr>
        <w:pBdr>
          <w:bottom w:val="single" w:sz="12" w:space="1" w:color="auto"/>
        </w:pBdr>
        <w:jc w:val="both"/>
      </w:pPr>
      <w:r>
        <w:t xml:space="preserve">Meno a priezvisko /názov/ obchodné meno : </w:t>
      </w:r>
      <w:bookmarkStart w:id="0" w:name="_GoBack"/>
      <w:bookmarkEnd w:id="0"/>
    </w:p>
    <w:p w:rsidR="00C929E6" w:rsidRDefault="00C929E6" w:rsidP="00C929E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B/ </w:t>
      </w:r>
      <w:r>
        <w:rPr>
          <w:b/>
          <w:bCs/>
          <w:sz w:val="28"/>
          <w:szCs w:val="28"/>
        </w:rPr>
        <w:t>Údaje o pozemku, na ktorom je umiestnený malý zdroj znečisťovania ovzdušia</w:t>
      </w:r>
      <w:r>
        <w:rPr>
          <w:b/>
          <w:bCs/>
        </w:rPr>
        <w:t xml:space="preserve"> :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  <w:i/>
          <w:iCs/>
        </w:rPr>
      </w:pPr>
    </w:p>
    <w:p w:rsidR="000C26A6" w:rsidRDefault="000C26A6">
      <w:pPr>
        <w:pBdr>
          <w:bottom w:val="single" w:sz="12" w:space="1" w:color="auto"/>
        </w:pBdr>
        <w:jc w:val="both"/>
      </w:pPr>
      <w:r>
        <w:t>Parcelné číslo :</w:t>
      </w:r>
      <w:r w:rsidR="00C929E6">
        <w:t xml:space="preserve"> ......................</w:t>
      </w:r>
      <w:r>
        <w:t>......................................</w:t>
      </w:r>
      <w:r w:rsidR="00C929E6">
        <w:t>.</w:t>
      </w:r>
      <w:r>
        <w:t>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  <w:r>
        <w:t>Katastrálne územie:</w:t>
      </w:r>
      <w:r w:rsidR="00C929E6">
        <w:t xml:space="preserve"> ................</w:t>
      </w:r>
      <w:r>
        <w:t>.....................................</w:t>
      </w:r>
      <w:r w:rsidR="00C929E6">
        <w:t>.</w:t>
      </w:r>
      <w:r>
        <w:t>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  <w:r>
        <w:rPr>
          <w:b/>
          <w:bCs/>
        </w:rPr>
        <w:t xml:space="preserve">C/ </w:t>
      </w:r>
      <w:r>
        <w:rPr>
          <w:b/>
          <w:bCs/>
          <w:sz w:val="28"/>
          <w:szCs w:val="28"/>
        </w:rPr>
        <w:t>Názov stavby :</w:t>
      </w:r>
      <w:r>
        <w:t>............................................................................................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</w:rPr>
        <w:t>D</w:t>
      </w:r>
      <w:r>
        <w:rPr>
          <w:b/>
          <w:bCs/>
          <w:sz w:val="28"/>
          <w:szCs w:val="28"/>
        </w:rPr>
        <w:t>/ Údaje o malých zdrojoch, ktoré sú umiestnené v stavbe :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 1.  Stacionárne spaľovacie zariadenie s tepelným príkonom nižším ako 0,3 MW</w:t>
      </w:r>
    </w:p>
    <w:p w:rsidR="000C26A6" w:rsidRDefault="000C26A6">
      <w:pPr>
        <w:pBdr>
          <w:bottom w:val="single" w:sz="12" w:space="1" w:color="auto"/>
        </w:pBdr>
        <w:ind w:left="360" w:hanging="360"/>
        <w:jc w:val="both"/>
        <w:rPr>
          <w:b/>
          <w:bCs/>
        </w:rPr>
      </w:pPr>
    </w:p>
    <w:p w:rsidR="000C26A6" w:rsidRDefault="000C26A6">
      <w:pPr>
        <w:pBdr>
          <w:bottom w:val="single" w:sz="12" w:space="1" w:color="auto"/>
        </w:pBdr>
        <w:ind w:left="360" w:hanging="360"/>
        <w:jc w:val="both"/>
      </w:pPr>
      <w:r>
        <w:rPr>
          <w:b/>
          <w:bCs/>
        </w:rPr>
        <w:t xml:space="preserve">      </w:t>
      </w:r>
      <w:r>
        <w:t>Typ kotla : .....</w:t>
      </w:r>
      <w:r w:rsidR="00C929E6">
        <w:t>......................................</w:t>
      </w:r>
      <w:r>
        <w:t>.............................................................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  <w:r>
        <w:br/>
        <w:t xml:space="preserve">      Výkon kotla : .....</w:t>
      </w:r>
      <w:r w:rsidR="00C929E6">
        <w:t>.........................................................</w:t>
      </w:r>
      <w:r>
        <w:t>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C929E6">
      <w:pPr>
        <w:pBdr>
          <w:bottom w:val="single" w:sz="12" w:space="1" w:color="auto"/>
        </w:pBdr>
        <w:jc w:val="both"/>
      </w:pPr>
      <w:r>
        <w:t xml:space="preserve">       Druh  paliva : ..................</w:t>
      </w:r>
      <w:r w:rsidR="000C26A6">
        <w:t xml:space="preserve">..................................................................................  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</w:p>
    <w:p w:rsidR="000C26A6" w:rsidRDefault="000C26A6">
      <w:pPr>
        <w:pBdr>
          <w:bottom w:val="single" w:sz="12" w:space="1" w:color="auto"/>
        </w:pBdr>
        <w:jc w:val="both"/>
      </w:pPr>
      <w:r>
        <w:t xml:space="preserve">       Typ krb /interiérový, exter</w:t>
      </w:r>
      <w:r w:rsidR="00C929E6">
        <w:t>iérový/ : ..........................</w:t>
      </w:r>
      <w:r>
        <w:t>........................................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  <w:r>
        <w:t xml:space="preserve">       Výkon krbu /krb</w:t>
      </w:r>
      <w:r w:rsidR="00C929E6">
        <w:t>ovej vložky/ : ............................</w:t>
      </w:r>
      <w:r>
        <w:t>...........................................</w:t>
      </w:r>
      <w:r w:rsidR="00C929E6">
        <w:t>.</w:t>
      </w:r>
      <w:r>
        <w:t xml:space="preserve">.. 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2. Technologický celok nespadajúci do kategórie veľkých a  stredných zdrojov </w:t>
      </w: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</w:p>
    <w:p w:rsidR="000C26A6" w:rsidRDefault="000C26A6">
      <w:pPr>
        <w:pBdr>
          <w:bottom w:val="single" w:sz="12" w:space="1" w:color="auto"/>
        </w:pBdr>
        <w:jc w:val="both"/>
      </w:pPr>
      <w:r>
        <w:rPr>
          <w:b/>
          <w:bCs/>
        </w:rPr>
        <w:t xml:space="preserve">     znečisťovania ovzdušia : </w:t>
      </w:r>
      <w:r>
        <w:t>...............................................................................................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Kapacita výroby  (t/rok) :  </w:t>
      </w:r>
      <w:r>
        <w:t>................................................................................................</w:t>
      </w:r>
    </w:p>
    <w:p w:rsidR="00C929E6" w:rsidRDefault="00C929E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  <w:r>
        <w:t xml:space="preserve">Prílohy: </w:t>
      </w: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</w:p>
    <w:p w:rsidR="000C26A6" w:rsidRDefault="000C26A6">
      <w:pPr>
        <w:pBdr>
          <w:bottom w:val="single" w:sz="12" w:space="1" w:color="auto"/>
        </w:pBdr>
        <w:jc w:val="both"/>
      </w:pPr>
      <w:r>
        <w:t>V Horn</w:t>
      </w:r>
      <w:r w:rsidR="00C929E6">
        <w:t xml:space="preserve">é Obdokovce  dňa : </w:t>
      </w:r>
      <w:r w:rsidR="00C929E6">
        <w:tab/>
      </w:r>
      <w:r w:rsidR="00C929E6">
        <w:tab/>
      </w:r>
      <w:r w:rsidR="00C929E6">
        <w:tab/>
      </w:r>
      <w:r>
        <w:t xml:space="preserve">                              podpis žiadateľa (pečiatka)</w:t>
      </w:r>
    </w:p>
    <w:p w:rsidR="000C26A6" w:rsidRDefault="000C26A6"/>
    <w:sectPr w:rsidR="000C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6"/>
    <w:rsid w:val="000C26A6"/>
    <w:rsid w:val="0037472A"/>
    <w:rsid w:val="00C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mesto topoľčany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Tomáš Daško</dc:creator>
  <cp:lastModifiedBy>hp</cp:lastModifiedBy>
  <cp:revision>2</cp:revision>
  <cp:lastPrinted>2007-10-08T12:04:00Z</cp:lastPrinted>
  <dcterms:created xsi:type="dcterms:W3CDTF">2015-01-27T08:22:00Z</dcterms:created>
  <dcterms:modified xsi:type="dcterms:W3CDTF">2015-01-27T08:22:00Z</dcterms:modified>
</cp:coreProperties>
</file>